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D0603" w14:textId="77777777" w:rsidR="009817BC" w:rsidRDefault="009817BC" w:rsidP="009817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9212"/>
      </w:tblGrid>
      <w:tr w:rsidR="009817BC" w14:paraId="77BC18E0" w14:textId="77777777" w:rsidTr="00A948FF">
        <w:tc>
          <w:tcPr>
            <w:tcW w:w="9212" w:type="dxa"/>
            <w:shd w:val="clear" w:color="auto" w:fill="BFBFBF" w:themeFill="background1" w:themeFillShade="BF"/>
          </w:tcPr>
          <w:p w14:paraId="165C8DE4" w14:textId="77777777" w:rsidR="009817BC" w:rsidRDefault="009817BC" w:rsidP="00A948F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Załącznik nr 1b do SWZ – Oświadczenie o niepodleganiu wykluczeniu oraz spełnianiu warunków udziału w postępowaniu</w:t>
            </w:r>
          </w:p>
        </w:tc>
      </w:tr>
    </w:tbl>
    <w:p w14:paraId="06133A4C" w14:textId="77777777" w:rsidR="009817BC" w:rsidRDefault="009817BC" w:rsidP="009817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B01EE6" w14:textId="77777777" w:rsidR="009817BC" w:rsidRDefault="009817BC" w:rsidP="009817B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19E1441" w14:textId="77777777" w:rsidR="009817BC" w:rsidRDefault="009817BC" w:rsidP="009817BC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Gmina Latowicz</w:t>
      </w:r>
    </w:p>
    <w:p w14:paraId="687BCC04" w14:textId="77777777" w:rsidR="009817BC" w:rsidRDefault="009817BC" w:rsidP="009817BC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ul. Rynek 6</w:t>
      </w:r>
    </w:p>
    <w:p w14:paraId="704E9D73" w14:textId="77777777" w:rsidR="009817BC" w:rsidRDefault="009817BC" w:rsidP="009817BC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05-334 Latowicz</w:t>
      </w:r>
    </w:p>
    <w:p w14:paraId="12FB497A" w14:textId="77777777" w:rsidR="009817BC" w:rsidRDefault="009817BC" w:rsidP="009817BC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</w:p>
    <w:p w14:paraId="4D3E9B2C" w14:textId="77777777" w:rsidR="009817BC" w:rsidRDefault="009817BC" w:rsidP="00981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D3B641" w14:textId="77777777" w:rsidR="009817BC" w:rsidRDefault="009817BC" w:rsidP="009817BC">
      <w:pPr>
        <w:spacing w:after="0" w:line="240" w:lineRule="auto"/>
        <w:ind w:right="510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5603E28F" w14:textId="77777777" w:rsidR="009817BC" w:rsidRDefault="009817BC" w:rsidP="009817BC">
      <w:pPr>
        <w:spacing w:after="0" w:line="240" w:lineRule="auto"/>
        <w:ind w:righ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14:paraId="6E176708" w14:textId="77777777" w:rsidR="009817BC" w:rsidRDefault="009817BC" w:rsidP="009817BC">
      <w:pPr>
        <w:spacing w:after="0" w:line="240" w:lineRule="auto"/>
        <w:ind w:right="5103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>
        <w:rPr>
          <w:rFonts w:ascii="Times New Roman" w:hAnsi="Times New Roman" w:cs="Times New Roman"/>
          <w:i/>
          <w:sz w:val="16"/>
          <w:szCs w:val="16"/>
        </w:rPr>
        <w:t>)</w:t>
      </w:r>
    </w:p>
    <w:p w14:paraId="12D88B01" w14:textId="77777777" w:rsidR="009817BC" w:rsidRDefault="009817BC" w:rsidP="009817BC">
      <w:pPr>
        <w:spacing w:after="0" w:line="240" w:lineRule="auto"/>
        <w:ind w:right="5103"/>
        <w:rPr>
          <w:rFonts w:ascii="Times New Roman" w:hAnsi="Times New Roman" w:cs="Times New Roman"/>
          <w:sz w:val="24"/>
          <w:szCs w:val="24"/>
        </w:rPr>
      </w:pPr>
    </w:p>
    <w:p w14:paraId="18596AD3" w14:textId="77777777" w:rsidR="009817BC" w:rsidRDefault="009817BC" w:rsidP="009817BC">
      <w:pPr>
        <w:spacing w:after="0" w:line="240" w:lineRule="auto"/>
        <w:ind w:right="510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3963E2BD" w14:textId="77777777" w:rsidR="009817BC" w:rsidRDefault="009817BC" w:rsidP="009817BC">
      <w:pPr>
        <w:spacing w:after="0" w:line="240" w:lineRule="auto"/>
        <w:ind w:righ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14:paraId="47FE4E71" w14:textId="77777777" w:rsidR="009817BC" w:rsidRDefault="009817BC" w:rsidP="009817BC">
      <w:pPr>
        <w:spacing w:after="0" w:line="240" w:lineRule="auto"/>
        <w:ind w:right="5103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2142078" w14:textId="77777777" w:rsidR="009817BC" w:rsidRDefault="009817BC" w:rsidP="00981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2E3FC8" w14:textId="77777777" w:rsidR="009817BC" w:rsidRDefault="009817BC" w:rsidP="00981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51D198" w14:textId="77777777" w:rsidR="009817BC" w:rsidRDefault="009817BC" w:rsidP="009817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OŚWIADCZENIE PODMIOTU UDOSTĘPNIAJĄCEGO ZASOBY</w:t>
      </w:r>
    </w:p>
    <w:p w14:paraId="03E2A151" w14:textId="77777777" w:rsidR="009817BC" w:rsidRDefault="009817BC" w:rsidP="009817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O NIEPODLEGANIU WYKLUCZENIU ORAZ SPEŁNIANIU WARUNKÓW UDZIAŁU W POSTĘPOWANIU</w:t>
      </w:r>
    </w:p>
    <w:p w14:paraId="285365E3" w14:textId="77777777" w:rsidR="009817BC" w:rsidRDefault="009817BC" w:rsidP="00981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78778E" w14:textId="77777777" w:rsidR="009817BC" w:rsidRDefault="009817BC" w:rsidP="009817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składane na podstawie art. 125 ust. 1 ustawy z dnia 11 września 2019r.</w:t>
      </w:r>
    </w:p>
    <w:p w14:paraId="028F3E02" w14:textId="77777777" w:rsidR="009817BC" w:rsidRDefault="009817BC" w:rsidP="009817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Prawo zamówień publicznych (dalej jako: ustawa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4C4A87C6" w14:textId="77777777" w:rsidR="009817BC" w:rsidRDefault="009817BC" w:rsidP="00981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A5EF28" w14:textId="5E570BD8" w:rsidR="000C5EB5" w:rsidRDefault="009817BC" w:rsidP="000C5EB5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0F32C4">
        <w:rPr>
          <w:rFonts w:ascii="Times New Roman" w:hAnsi="Times New Roman" w:cs="Times New Roman"/>
          <w:b/>
          <w:sz w:val="24"/>
          <w:szCs w:val="24"/>
        </w:rPr>
        <w:t>Przebudowa i remont dróg gminnych w 2026r.</w:t>
      </w:r>
      <w:bookmarkStart w:id="0" w:name="_GoBack"/>
      <w:bookmarkEnd w:id="0"/>
    </w:p>
    <w:p w14:paraId="6247A7D9" w14:textId="1FE12FCB" w:rsidR="009817BC" w:rsidRPr="00EE352D" w:rsidRDefault="009817BC" w:rsidP="00EE352D">
      <w:pPr>
        <w:rPr>
          <w:b/>
          <w:bCs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71FF1668" w14:textId="77777777" w:rsidR="009817BC" w:rsidRDefault="009817BC" w:rsidP="009817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0B872B" w14:textId="77777777" w:rsidR="009817BC" w:rsidRDefault="009817BC" w:rsidP="009817BC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Mając na uwadze </w:t>
      </w:r>
      <w:r>
        <w:rPr>
          <w:rFonts w:ascii="Times New Roman" w:hAnsi="Times New Roman" w:cs="Times New Roman"/>
          <w:sz w:val="24"/>
          <w:szCs w:val="24"/>
        </w:rPr>
        <w:t>przesłanki wykluczenia zawarte w art. 108 ust. 1 pkt 1)-6) tj.:</w:t>
      </w:r>
    </w:p>
    <w:p w14:paraId="6F4D7255" w14:textId="77777777" w:rsidR="009817BC" w:rsidRDefault="009817BC" w:rsidP="009817BC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„Z postępowania o udzielenie zamówienia wyklucza się wykonawcę:</w:t>
      </w:r>
    </w:p>
    <w:p w14:paraId="09280E6F" w14:textId="77777777" w:rsidR="009817BC" w:rsidRDefault="009817BC" w:rsidP="009817BC">
      <w:pPr>
        <w:pStyle w:val="Akapitzlist"/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będącego osobą fizyczną, którego prawomocnie skazano za przestępstwo:</w:t>
      </w:r>
    </w:p>
    <w:p w14:paraId="60BE6CFF" w14:textId="77777777" w:rsidR="009817BC" w:rsidRDefault="009817BC" w:rsidP="009817BC">
      <w:pPr>
        <w:pStyle w:val="Akapitzlist"/>
        <w:numPr>
          <w:ilvl w:val="0"/>
          <w:numId w:val="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udziału w zorganizowanej grupie przestępczej albo związku mającym na celu popełnienie przestępstwa lub przestępstwa skarbowego, o którym mowa w art. 258 Kodeksu karnego,</w:t>
      </w:r>
    </w:p>
    <w:p w14:paraId="04686714" w14:textId="77777777" w:rsidR="009817BC" w:rsidRDefault="009817BC" w:rsidP="009817BC">
      <w:pPr>
        <w:pStyle w:val="Akapitzlist"/>
        <w:numPr>
          <w:ilvl w:val="0"/>
          <w:numId w:val="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handlu ludźmi, o którym mowa w art. 189a Kodeksu karnego,</w:t>
      </w:r>
    </w:p>
    <w:p w14:paraId="34472815" w14:textId="77777777" w:rsidR="009817BC" w:rsidRDefault="009817BC" w:rsidP="009817BC">
      <w:pPr>
        <w:pStyle w:val="Akapitzlist"/>
        <w:numPr>
          <w:ilvl w:val="0"/>
          <w:numId w:val="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którym mowa w art. 228-230a, art. 250a Kodeksu karnego, w art. 46-48 ustawy z dnia 25 czerwca 2010r. o sporcie (Dz.U. z 2020r. poz. 1133 oraz z 2021r. poz. 2054) lub w art. 54 ust. 1-4 ustawy z dnia 12 maja 2011r. o refundacji leków, środków spożywczych specjalnego przeznaczenia żywieniowego oraz wyrobów medycznych (Dz.U. z 2021r. poz. 523, 1292, 1559 i 2054),</w:t>
      </w:r>
    </w:p>
    <w:p w14:paraId="28D981DA" w14:textId="77777777" w:rsidR="009817BC" w:rsidRDefault="009817BC" w:rsidP="009817BC">
      <w:pPr>
        <w:pStyle w:val="Akapitzlist"/>
        <w:numPr>
          <w:ilvl w:val="0"/>
          <w:numId w:val="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14:paraId="3B5741F7" w14:textId="77777777" w:rsidR="009817BC" w:rsidRDefault="009817BC" w:rsidP="009817BC">
      <w:pPr>
        <w:pStyle w:val="Akapitzlist"/>
        <w:numPr>
          <w:ilvl w:val="0"/>
          <w:numId w:val="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 charakterze terrorystycznym, o którym mowa w art. 115 §20 Kodeksu karnego, lub mające na celu popełnienie tego przestępstwa,</w:t>
      </w:r>
    </w:p>
    <w:p w14:paraId="1D8A7C4C" w14:textId="77777777" w:rsidR="009817BC" w:rsidRDefault="009817BC" w:rsidP="009817BC">
      <w:pPr>
        <w:pStyle w:val="Akapitzlist"/>
        <w:numPr>
          <w:ilvl w:val="0"/>
          <w:numId w:val="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powierzenia wykonywania pracy małoletniemu cudzoziemcowi</w:t>
      </w:r>
      <w:r>
        <w:rPr>
          <w:rFonts w:ascii="Times New Roman" w:hAnsi="Times New Roman" w:cs="Times New Roman"/>
          <w:sz w:val="24"/>
          <w:szCs w:val="24"/>
        </w:rPr>
        <w:t>, o którym mowa w art. 9 ust. 2 ustawy z dnia 15 czerwca 2012r. o skutkach powierzania wykonywania pracy cudzoziemcom przebywającym wbrew przepisom na terytorium Rzeczypospolitej Polskiej (Dz. U. poz. 769),</w:t>
      </w:r>
    </w:p>
    <w:p w14:paraId="64CF21BC" w14:textId="77777777" w:rsidR="009817BC" w:rsidRDefault="009817BC" w:rsidP="009817BC">
      <w:pPr>
        <w:pStyle w:val="Akapitzlist"/>
        <w:numPr>
          <w:ilvl w:val="0"/>
          <w:numId w:val="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14:paraId="794E16FD" w14:textId="77777777" w:rsidR="009817BC" w:rsidRDefault="009817BC" w:rsidP="009817BC">
      <w:pPr>
        <w:pStyle w:val="Akapitzlist"/>
        <w:numPr>
          <w:ilvl w:val="0"/>
          <w:numId w:val="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którym mowa w art. 9 ust. 1 i 3 lub art. 10 ustawy z dnia 15 czerwca 2012r. o skutkach powierzania wykonywania pracy cudzoziemcom przebywającym wbrew przepisom na terytorium Rzeczypospolitej Polskiej</w:t>
      </w:r>
    </w:p>
    <w:p w14:paraId="43D4E51E" w14:textId="77777777" w:rsidR="009817BC" w:rsidRDefault="009817BC" w:rsidP="009817BC">
      <w:pPr>
        <w:spacing w:after="0" w:line="240" w:lineRule="auto"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lub za odpowiedni czyn zabroniony określony w przepisach prawa obcego;</w:t>
      </w:r>
    </w:p>
    <w:p w14:paraId="59667774" w14:textId="77777777" w:rsidR="009817BC" w:rsidRDefault="009817BC" w:rsidP="009817BC">
      <w:pPr>
        <w:pStyle w:val="Akapitzlist"/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 w14:paraId="4B0188E3" w14:textId="77777777" w:rsidR="009817BC" w:rsidRDefault="009817BC" w:rsidP="009817BC">
      <w:pPr>
        <w:pStyle w:val="Akapitzlist"/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wobec którego wydano prawomocny wyrok sądu lub ostateczną decyzję administracyjną 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14:paraId="14ED4DF3" w14:textId="77777777" w:rsidR="009817BC" w:rsidRDefault="009817BC" w:rsidP="009817BC">
      <w:pPr>
        <w:pStyle w:val="Akapitzlist"/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wobec którego prawomocnie orzeczono zakaz ubiegania się o zamówienia publiczne;</w:t>
      </w:r>
    </w:p>
    <w:p w14:paraId="6ED422D0" w14:textId="77777777" w:rsidR="009817BC" w:rsidRDefault="009817BC" w:rsidP="009817BC">
      <w:pPr>
        <w:pStyle w:val="Akapitzlist"/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zamawiający może stwierdzić, na podstawie wiarygodnych przesłanek, że wykonawca zawarł z innymi wykonawcami porozumienie mające na celu zakłócenie konkurencji, w szczególności, jeżeli należąc do tej samej grupy kapitałowej w rozumieniu ustawy z dnia 16 lutego 2007r. o ochronie konkurencji i konsumentów, złożyli odrębne oferty, oferty częściowe lub wnioski o dopuszczenie do udziału w postępowaniu, chyba że wykażą, że przygotowali te oferty lub wnioski niezależnie od siebie;</w:t>
      </w:r>
    </w:p>
    <w:p w14:paraId="5B4886F6" w14:textId="77777777" w:rsidR="009817BC" w:rsidRDefault="009817BC" w:rsidP="009817BC">
      <w:pPr>
        <w:pStyle w:val="Akapitzlist"/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spowodowane tym zakłócenie konkurencji może być wyeliminowane w inny sposób niż przez wykluczenie wykonawcy z udziału w postępowaniu o udzielenie zamówienia.”</w:t>
      </w:r>
    </w:p>
    <w:p w14:paraId="086E7FE2" w14:textId="77777777" w:rsidR="009817BC" w:rsidRDefault="009817BC" w:rsidP="009817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2CC5E4" w14:textId="77777777" w:rsidR="009817BC" w:rsidRDefault="009817BC" w:rsidP="009817BC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oświadczam, że nie podlegam wykluczeniu z postępowania na podstawie art. 108 ust 1 pkt 1-6.</w:t>
      </w:r>
    </w:p>
    <w:p w14:paraId="5AB06590" w14:textId="2F2445FE" w:rsidR="009817BC" w:rsidRDefault="00F45A84" w:rsidP="009817BC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5A84">
        <w:rPr>
          <w:rFonts w:ascii="Times New Roman" w:eastAsia="Calibri" w:hAnsi="Times New Roman" w:cs="Times New Roman"/>
          <w:sz w:val="24"/>
          <w:szCs w:val="24"/>
        </w:rPr>
        <w:t>-   oświadczam, że nie podlegam wykluczeniu z postępowania na podstawie przesłanek wymienionych w art. 7 ustawy  z dnia 13 kwietnia 2022 r. o szczególnych rozwiązaniach w zakresie przeciwdziałania wspieraniu agresji na Ukrainę oraz służących ochronie bezpieczeństwa narodowego</w:t>
      </w:r>
    </w:p>
    <w:p w14:paraId="3C3525D2" w14:textId="77777777" w:rsidR="009817BC" w:rsidRDefault="009817BC" w:rsidP="009817BC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świadczam, że zachodzą w stosunku do mnie podstawy wykluczenia z postępowania na podstawie art. ………………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i/>
        </w:rPr>
        <w:t>(</w:t>
      </w:r>
      <w:r>
        <w:rPr>
          <w:rFonts w:ascii="Times New Roman" w:hAnsi="Times New Roman" w:cs="Times New Roman"/>
          <w:i/>
          <w:sz w:val="18"/>
        </w:rPr>
        <w:t xml:space="preserve">podać mającą zastosowanie podstawę wykluczenia spośród wymienionych w art. 108 ust. 1 pkt 1-6 </w:t>
      </w:r>
      <w:r>
        <w:rPr>
          <w:rFonts w:ascii="Times New Roman" w:hAnsi="Times New Roman" w:cs="Times New Roman"/>
          <w:i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Jednocześnie oświadczam, że w związku z ww.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okolicznością, na podstawie art. 110 ust. 2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podjąłem następujące środki naprawcze (procedura sanacyjna – samooczyszczenie):</w:t>
      </w:r>
    </w:p>
    <w:p w14:paraId="5DF8C154" w14:textId="77777777" w:rsidR="009817BC" w:rsidRDefault="009817BC" w:rsidP="009817BC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B1D9DC4" w14:textId="77777777" w:rsidR="009817BC" w:rsidRDefault="009817BC" w:rsidP="009817BC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……………………………………………………………………………............................</w:t>
      </w:r>
    </w:p>
    <w:p w14:paraId="2A3A3169" w14:textId="77777777" w:rsidR="009817BC" w:rsidRDefault="009817BC" w:rsidP="009817BC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……………………………………………………………………………............................</w:t>
      </w:r>
    </w:p>
    <w:p w14:paraId="15864E62" w14:textId="77777777" w:rsidR="009817BC" w:rsidRDefault="009817BC" w:rsidP="009817BC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……………………………………………………………………………............................</w:t>
      </w:r>
    </w:p>
    <w:p w14:paraId="5C79B2C8" w14:textId="77777777" w:rsidR="009817BC" w:rsidRDefault="009817BC" w:rsidP="009817BC">
      <w:pPr>
        <w:spacing w:after="0" w:line="240" w:lineRule="auto"/>
        <w:ind w:left="426" w:right="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potwierdzenie powyższego przedkładam następujące środki dowodowe:</w:t>
      </w:r>
    </w:p>
    <w:p w14:paraId="43CC90CD" w14:textId="77777777" w:rsidR="009817BC" w:rsidRDefault="009817BC" w:rsidP="009817BC">
      <w:pPr>
        <w:spacing w:after="0" w:line="240" w:lineRule="auto"/>
        <w:ind w:left="426" w:right="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………………………………………………..</w:t>
      </w:r>
    </w:p>
    <w:p w14:paraId="19DBE2C4" w14:textId="77777777" w:rsidR="009817BC" w:rsidRDefault="009817BC" w:rsidP="009817BC">
      <w:pPr>
        <w:spacing w:after="0" w:line="240" w:lineRule="auto"/>
        <w:ind w:left="426" w:right="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………………………………………………..</w:t>
      </w:r>
    </w:p>
    <w:p w14:paraId="239727F6" w14:textId="77777777" w:rsidR="009817BC" w:rsidRDefault="009817BC" w:rsidP="00981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E4C907" w14:textId="77777777" w:rsidR="009817BC" w:rsidRDefault="009817BC" w:rsidP="009817BC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Oświadczam, że w celu wykazania spełniania warunków udziału w postępowaniu, określonych przez Zamawiającego w ogłoszeniu o zamówieniu oraz w punkcie 20 Specyfikacji Warunków Zamówienia udostępniam następujące zasoby:</w:t>
      </w:r>
    </w:p>
    <w:p w14:paraId="7C010860" w14:textId="77777777" w:rsidR="009817BC" w:rsidRDefault="009817BC" w:rsidP="009817BC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Udostępniane zasoby:</w:t>
      </w:r>
    </w:p>
    <w:p w14:paraId="4EAB4E60" w14:textId="77777777" w:rsidR="009817BC" w:rsidRDefault="009817BC" w:rsidP="009817BC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1CEA8A53" w14:textId="77777777" w:rsidR="009817BC" w:rsidRDefault="009817BC" w:rsidP="009817BC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6CC956A2" w14:textId="77777777" w:rsidR="009817BC" w:rsidRDefault="009817BC" w:rsidP="009817BC">
      <w:p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16"/>
        </w:rPr>
      </w:pPr>
      <w:r>
        <w:rPr>
          <w:rFonts w:ascii="Times New Roman" w:hAnsi="Times New Roman" w:cs="Times New Roman"/>
          <w:i/>
          <w:sz w:val="16"/>
        </w:rPr>
        <w:t xml:space="preserve"> (należy wskazać zakres w jakim podmiot trzeci udostępnia zasoby).</w:t>
      </w:r>
    </w:p>
    <w:p w14:paraId="030D85CF" w14:textId="77777777" w:rsidR="009817BC" w:rsidRDefault="009817BC" w:rsidP="00981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D2FA8A" w14:textId="77777777" w:rsidR="009817BC" w:rsidRDefault="009817BC" w:rsidP="009817BC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Oświadczam, iż spełniam warunki udziału w postępowaniu o udzielenie zamówienia określone w punkcie 20 Specyfikacji Warunków Zamówienia w zakresie których udostępniam swoje zasoby Wykonawcy w celu wykazania spełniania warunków udziału w postępowaniu.</w:t>
      </w:r>
    </w:p>
    <w:p w14:paraId="10E25DA6" w14:textId="77777777" w:rsidR="009817BC" w:rsidRDefault="009817BC" w:rsidP="00981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2F67CB" w14:textId="77777777" w:rsidR="009817BC" w:rsidRDefault="009817BC" w:rsidP="009817BC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A540EB2" w14:textId="77777777" w:rsidR="001D548C" w:rsidRDefault="001D548C"/>
    <w:sectPr w:rsidR="001D54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B242B" w14:textId="77777777" w:rsidR="00061A50" w:rsidRDefault="00061A50" w:rsidP="00DD7156">
      <w:pPr>
        <w:spacing w:after="0" w:line="240" w:lineRule="auto"/>
      </w:pPr>
      <w:r>
        <w:separator/>
      </w:r>
    </w:p>
  </w:endnote>
  <w:endnote w:type="continuationSeparator" w:id="0">
    <w:p w14:paraId="4E810AF8" w14:textId="77777777" w:rsidR="00061A50" w:rsidRDefault="00061A50" w:rsidP="00DD7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D5D44" w14:textId="77777777" w:rsidR="00061A50" w:rsidRDefault="00061A50" w:rsidP="00DD7156">
      <w:pPr>
        <w:spacing w:after="0" w:line="240" w:lineRule="auto"/>
      </w:pPr>
      <w:r>
        <w:separator/>
      </w:r>
    </w:p>
  </w:footnote>
  <w:footnote w:type="continuationSeparator" w:id="0">
    <w:p w14:paraId="3D7F5555" w14:textId="77777777" w:rsidR="00061A50" w:rsidRDefault="00061A50" w:rsidP="00DD71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0D0FA" w14:textId="464DF62F" w:rsidR="00DD7156" w:rsidRDefault="00DD7156">
    <w:pPr>
      <w:pStyle w:val="Nagwek"/>
    </w:pPr>
    <w:r w:rsidRPr="00DD7156">
      <w:t xml:space="preserve">Specyfikacja Warunków Zamówienia – znak sprawy: </w:t>
    </w:r>
    <w:r w:rsidR="006F67BF">
      <w:t>RGOŚ.271.</w:t>
    </w:r>
    <w:r w:rsidR="000F32C4">
      <w:t>4</w:t>
    </w:r>
    <w:r w:rsidR="006F67BF">
      <w:t>.202</w:t>
    </w:r>
    <w:r w:rsidR="000F32C4">
      <w:t>6</w:t>
    </w:r>
    <w:r w:rsidR="006F67BF">
      <w:t>.TN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45C92"/>
    <w:multiLevelType w:val="multilevel"/>
    <w:tmpl w:val="201C344C"/>
    <w:lvl w:ilvl="0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23E92"/>
    <w:multiLevelType w:val="multilevel"/>
    <w:tmpl w:val="6E14655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71B98"/>
    <w:multiLevelType w:val="multilevel"/>
    <w:tmpl w:val="896C97C2"/>
    <w:lvl w:ilvl="0">
      <w:start w:val="1"/>
      <w:numFmt w:val="decimal"/>
      <w:lvlText w:val="%1)"/>
      <w:lvlJc w:val="left"/>
      <w:pPr>
        <w:ind w:left="2574" w:hanging="360"/>
      </w:pPr>
    </w:lvl>
    <w:lvl w:ilvl="1">
      <w:start w:val="1"/>
      <w:numFmt w:val="lowerLetter"/>
      <w:lvlText w:val="%2."/>
      <w:lvlJc w:val="left"/>
      <w:pPr>
        <w:ind w:left="3294" w:hanging="360"/>
      </w:pPr>
    </w:lvl>
    <w:lvl w:ilvl="2">
      <w:start w:val="1"/>
      <w:numFmt w:val="lowerRoman"/>
      <w:lvlText w:val="%3."/>
      <w:lvlJc w:val="right"/>
      <w:pPr>
        <w:ind w:left="4014" w:hanging="180"/>
      </w:pPr>
    </w:lvl>
    <w:lvl w:ilvl="3">
      <w:start w:val="1"/>
      <w:numFmt w:val="decimal"/>
      <w:lvlText w:val="%4."/>
      <w:lvlJc w:val="left"/>
      <w:pPr>
        <w:ind w:left="4734" w:hanging="360"/>
      </w:pPr>
    </w:lvl>
    <w:lvl w:ilvl="4">
      <w:start w:val="1"/>
      <w:numFmt w:val="lowerLetter"/>
      <w:lvlText w:val="%5."/>
      <w:lvlJc w:val="left"/>
      <w:pPr>
        <w:ind w:left="5454" w:hanging="360"/>
      </w:pPr>
    </w:lvl>
    <w:lvl w:ilvl="5">
      <w:start w:val="1"/>
      <w:numFmt w:val="lowerRoman"/>
      <w:lvlText w:val="%6."/>
      <w:lvlJc w:val="right"/>
      <w:pPr>
        <w:ind w:left="6174" w:hanging="180"/>
      </w:pPr>
    </w:lvl>
    <w:lvl w:ilvl="6">
      <w:start w:val="1"/>
      <w:numFmt w:val="decimal"/>
      <w:lvlText w:val="%7."/>
      <w:lvlJc w:val="left"/>
      <w:pPr>
        <w:ind w:left="6894" w:hanging="360"/>
      </w:pPr>
    </w:lvl>
    <w:lvl w:ilvl="7">
      <w:start w:val="1"/>
      <w:numFmt w:val="lowerLetter"/>
      <w:lvlText w:val="%8."/>
      <w:lvlJc w:val="left"/>
      <w:pPr>
        <w:ind w:left="7614" w:hanging="360"/>
      </w:pPr>
    </w:lvl>
    <w:lvl w:ilvl="8">
      <w:start w:val="1"/>
      <w:numFmt w:val="lowerRoman"/>
      <w:lvlText w:val="%9."/>
      <w:lvlJc w:val="right"/>
      <w:pPr>
        <w:ind w:left="8334" w:hanging="180"/>
      </w:pPr>
    </w:lvl>
  </w:abstractNum>
  <w:abstractNum w:abstractNumId="3" w15:restartNumberingAfterBreak="0">
    <w:nsid w:val="29AC5E6D"/>
    <w:multiLevelType w:val="multilevel"/>
    <w:tmpl w:val="9138AB6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F0E"/>
    <w:rsid w:val="00061A50"/>
    <w:rsid w:val="000C5EB5"/>
    <w:rsid w:val="000F32C4"/>
    <w:rsid w:val="001961C5"/>
    <w:rsid w:val="001D548C"/>
    <w:rsid w:val="003D0628"/>
    <w:rsid w:val="003D0C7F"/>
    <w:rsid w:val="004B34CC"/>
    <w:rsid w:val="006F67BF"/>
    <w:rsid w:val="009817BC"/>
    <w:rsid w:val="00AC2FDC"/>
    <w:rsid w:val="00B76A42"/>
    <w:rsid w:val="00BA0896"/>
    <w:rsid w:val="00C30F0E"/>
    <w:rsid w:val="00DD7156"/>
    <w:rsid w:val="00EE352D"/>
    <w:rsid w:val="00F4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78DDA"/>
  <w15:chartTrackingRefBased/>
  <w15:docId w15:val="{D6254201-E671-4F2B-9F05-64B110F13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817BC"/>
    <w:pPr>
      <w:suppressAutoHyphens/>
      <w:spacing w:after="200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BulletC Znak,Numerowanie Znak,Wyliczanie Znak,Obiekt Znak,normalny tekst Znak,Bullet Number Znak,List Paragraph1 Znak,lp1 Znak,List Paragraph2 Znak,ISCG Numerowanie Znak,lp11 Znak,List Paragraph11 Znak,Bullet 1 Znak,L1 Znak"/>
    <w:link w:val="Akapitzlist"/>
    <w:uiPriority w:val="99"/>
    <w:qFormat/>
    <w:rsid w:val="009817BC"/>
  </w:style>
  <w:style w:type="paragraph" w:styleId="Akapitzlist">
    <w:name w:val="List Paragraph"/>
    <w:aliases w:val="BulletC,Numerowanie,Wyliczanie,Obiekt,normalny tekst,Bullet Number,List Paragraph1,lp1,List Paragraph2,ISCG Numerowanie,lp11,List Paragraph11,Bullet 1,Use Case List Paragraph,Body MS Bullet,Podsis rysunku,L1,wypunktowanie,Bulleted list"/>
    <w:basedOn w:val="Normalny"/>
    <w:link w:val="AkapitzlistZnak"/>
    <w:uiPriority w:val="99"/>
    <w:qFormat/>
    <w:rsid w:val="009817BC"/>
    <w:pPr>
      <w:ind w:left="720"/>
      <w:contextualSpacing/>
    </w:pPr>
  </w:style>
  <w:style w:type="table" w:styleId="Tabela-Siatka">
    <w:name w:val="Table Grid"/>
    <w:basedOn w:val="Standardowy"/>
    <w:rsid w:val="009817BC"/>
    <w:pPr>
      <w:suppressAutoHyphens/>
      <w:spacing w:line="240" w:lineRule="auto"/>
      <w:jc w:val="left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D71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156"/>
  </w:style>
  <w:style w:type="paragraph" w:styleId="Stopka">
    <w:name w:val="footer"/>
    <w:basedOn w:val="Normalny"/>
    <w:link w:val="StopkaZnak"/>
    <w:uiPriority w:val="99"/>
    <w:unhideWhenUsed/>
    <w:rsid w:val="00DD71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933</Words>
  <Characters>5601</Characters>
  <Application>Microsoft Office Word</Application>
  <DocSecurity>0</DocSecurity>
  <Lines>46</Lines>
  <Paragraphs>13</Paragraphs>
  <ScaleCrop>false</ScaleCrop>
  <Company/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Soćko</dc:creator>
  <cp:keywords/>
  <dc:description/>
  <cp:lastModifiedBy>Tadeusz Nowicki</cp:lastModifiedBy>
  <cp:revision>10</cp:revision>
  <dcterms:created xsi:type="dcterms:W3CDTF">2023-09-22T12:30:00Z</dcterms:created>
  <dcterms:modified xsi:type="dcterms:W3CDTF">2026-03-17T15:34:00Z</dcterms:modified>
</cp:coreProperties>
</file>